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0C" w:rsidRDefault="0061080C" w:rsidP="0061080C">
      <w:pPr>
        <w:tabs>
          <w:tab w:val="left" w:leader="dot" w:pos="7371"/>
          <w:tab w:val="right" w:pos="7655"/>
          <w:tab w:val="right" w:pos="7938"/>
        </w:tabs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DAFTAR </w:t>
      </w:r>
      <w:r>
        <w:rPr>
          <w:rFonts w:asciiTheme="majorBidi" w:hAnsiTheme="majorBidi" w:cstheme="majorBidi"/>
          <w:b/>
          <w:bCs/>
          <w:sz w:val="24"/>
          <w:szCs w:val="24"/>
        </w:rPr>
        <w:t>TABEL</w:t>
      </w:r>
    </w:p>
    <w:p w:rsidR="00DB01A4" w:rsidRDefault="00DB01A4" w:rsidP="00BB2C79">
      <w:pPr>
        <w:pStyle w:val="Caption"/>
        <w:keepNext/>
        <w:tabs>
          <w:tab w:val="left" w:leader="dot" w:pos="7513"/>
        </w:tabs>
        <w:spacing w:line="480" w:lineRule="auto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DB01A4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Table 2.1 Penilitian Relevan</w:t>
      </w:r>
      <w:r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ab/>
        <w:t>19</w:t>
      </w:r>
    </w:p>
    <w:p w:rsidR="0058031A" w:rsidRPr="0058031A" w:rsidRDefault="0058031A" w:rsidP="00BB2C79">
      <w:pPr>
        <w:pStyle w:val="Caption"/>
        <w:keepNext/>
        <w:tabs>
          <w:tab w:val="left" w:leader="dot" w:pos="7513"/>
        </w:tabs>
        <w:spacing w:line="480" w:lineRule="auto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58031A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Table 3.1 Data Santri Pondok Modern Tazakka </w:t>
      </w:r>
      <w:r w:rsid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Bandar Batang</w:t>
      </w:r>
      <w:r w:rsid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ab/>
      </w:r>
      <w:r w:rsidR="00BA69E7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30</w:t>
      </w:r>
    </w:p>
    <w:p w:rsidR="0058031A" w:rsidRPr="0058031A" w:rsidRDefault="0058031A" w:rsidP="00BB2C79">
      <w:pPr>
        <w:pStyle w:val="Caption"/>
        <w:keepNext/>
        <w:tabs>
          <w:tab w:val="left" w:leader="dot" w:pos="7513"/>
        </w:tabs>
        <w:spacing w:line="480" w:lineRule="auto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58031A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Table 3.2 Jadwal Kegiatan Harian</w:t>
      </w:r>
      <w:r w:rsid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ab/>
      </w:r>
      <w:r w:rsidR="00C74BC7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37</w:t>
      </w:r>
    </w:p>
    <w:p w:rsidR="0058031A" w:rsidRPr="0058031A" w:rsidRDefault="0058031A" w:rsidP="00BB2C79">
      <w:pPr>
        <w:pStyle w:val="Caption"/>
        <w:keepNext/>
        <w:tabs>
          <w:tab w:val="left" w:leader="dot" w:pos="7513"/>
        </w:tabs>
        <w:spacing w:line="480" w:lineRule="auto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58031A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Table 3.3 Data Ustadz Pondok</w:t>
      </w:r>
      <w:r w:rsid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ab/>
      </w:r>
      <w:r w:rsidR="000B3B94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39</w:t>
      </w:r>
    </w:p>
    <w:p w:rsidR="0058031A" w:rsidRPr="0058031A" w:rsidRDefault="0058031A" w:rsidP="00BB2C79">
      <w:pPr>
        <w:pStyle w:val="Caption"/>
        <w:keepNext/>
        <w:tabs>
          <w:tab w:val="left" w:leader="dot" w:pos="7513"/>
        </w:tabs>
        <w:spacing w:line="480" w:lineRule="auto"/>
        <w:jc w:val="both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58031A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Table 4.1 Materi </w:t>
      </w:r>
      <w:r w:rsidR="00852FB8" w:rsidRP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Ilqa</w:t>
      </w:r>
      <w:r w:rsidRP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’ </w:t>
      </w:r>
      <w:r w:rsidR="00A6774D" w:rsidRP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M</w:t>
      </w:r>
      <w:r w:rsidR="00852FB8" w:rsidRP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ufrad</w:t>
      </w:r>
      <m:oMath>
        <m:acc>
          <m:accPr>
            <m:chr m:val="̅"/>
            <m:ctrlPr>
              <w:rPr>
                <w:rFonts w:ascii="Cambria Math" w:hAnsi="Cambria Math" w:cstheme="majorBidi"/>
                <w:b w:val="0"/>
                <w:bCs w:val="0"/>
                <w:color w:val="auto"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color w:val="auto"/>
                <w:sz w:val="24"/>
                <w:szCs w:val="24"/>
              </w:rPr>
              <m:t>a</m:t>
            </m:r>
          </m:e>
        </m:acc>
      </m:oMath>
      <w:r w:rsidR="00852FB8" w:rsidRP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t</w:t>
      </w:r>
      <w:r w:rsidR="00BB2C79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ab/>
      </w:r>
      <w:r w:rsidR="00EA3ADA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56</w:t>
      </w:r>
      <w:bookmarkStart w:id="0" w:name="_GoBack"/>
      <w:bookmarkEnd w:id="0"/>
    </w:p>
    <w:sectPr w:rsidR="0058031A" w:rsidRPr="0058031A" w:rsidSect="006E5FFF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268" w:right="1701" w:bottom="1701" w:left="2268" w:header="709" w:footer="709" w:gutter="0"/>
      <w:pgNumType w:fmt="lowerRoman"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Pr="004D4216" w:rsidRDefault="009365B1" w:rsidP="002856F0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9365B1" w:rsidRDefault="00936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-377426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5FFF" w:rsidRPr="006E5FFF" w:rsidRDefault="006E5FFF">
        <w:pPr>
          <w:pStyle w:val="Footer"/>
          <w:jc w:val="center"/>
          <w:rPr>
            <w:rFonts w:asciiTheme="majorBidi" w:hAnsiTheme="majorBidi" w:cstheme="majorBidi"/>
          </w:rPr>
        </w:pPr>
        <w:r w:rsidRPr="006E5FFF">
          <w:rPr>
            <w:rFonts w:asciiTheme="majorBidi" w:hAnsiTheme="majorBidi" w:cstheme="majorBidi"/>
          </w:rPr>
          <w:fldChar w:fldCharType="begin"/>
        </w:r>
        <w:r w:rsidRPr="006E5FFF">
          <w:rPr>
            <w:rFonts w:asciiTheme="majorBidi" w:hAnsiTheme="majorBidi" w:cstheme="majorBidi"/>
          </w:rPr>
          <w:instrText xml:space="preserve"> PAGE   \* MERGEFORMAT </w:instrText>
        </w:r>
        <w:r w:rsidRPr="006E5FFF">
          <w:rPr>
            <w:rFonts w:asciiTheme="majorBidi" w:hAnsiTheme="majorBidi" w:cstheme="majorBidi"/>
          </w:rPr>
          <w:fldChar w:fldCharType="separate"/>
        </w:r>
        <w:r w:rsidR="00EA3ADA">
          <w:rPr>
            <w:rFonts w:asciiTheme="majorBidi" w:hAnsiTheme="majorBidi" w:cstheme="majorBidi"/>
            <w:noProof/>
          </w:rPr>
          <w:t>xvii</w:t>
        </w:r>
        <w:r w:rsidRPr="006E5FFF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6E5FFF" w:rsidRDefault="009365B1" w:rsidP="004D494F">
    <w:pPr>
      <w:pStyle w:val="Footer"/>
      <w:tabs>
        <w:tab w:val="clear" w:pos="4680"/>
        <w:tab w:val="clear" w:pos="9360"/>
        <w:tab w:val="left" w:pos="6534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3B94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6E5FFF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A69E7"/>
    <w:rsid w:val="00BB2C79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74BC7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01A4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A3ADA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8F189-B49F-47B7-A7AA-0356D26F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44</cp:revision>
  <dcterms:created xsi:type="dcterms:W3CDTF">2022-10-24T14:48:00Z</dcterms:created>
  <dcterms:modified xsi:type="dcterms:W3CDTF">2022-10-31T05:46:00Z</dcterms:modified>
</cp:coreProperties>
</file>